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81" w:rsidRPr="00277B01" w:rsidRDefault="00277B01" w:rsidP="00B93F9A">
      <w:pPr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8675" cy="7429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 Leaf Logo Color - w Spaci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1" t="7527" r="8382" b="8602"/>
                    <a:stretch/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CA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735" cy="809625"/>
            <wp:effectExtent l="0" t="0" r="0" b="952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CAD" w:rsidRPr="00277B01" w:rsidRDefault="00A757C0" w:rsidP="00277B01">
      <w:pPr>
        <w:spacing w:line="240" w:lineRule="auto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2022-2023</w:t>
      </w:r>
      <w:bookmarkStart w:id="0" w:name="_GoBack"/>
      <w:bookmarkEnd w:id="0"/>
      <w:r w:rsidR="00277B01" w:rsidRPr="00277B01">
        <w:rPr>
          <w:b/>
          <w:noProof/>
          <w:sz w:val="28"/>
          <w:szCs w:val="28"/>
          <w:u w:val="single"/>
        </w:rPr>
        <w:t xml:space="preserve"> </w:t>
      </w:r>
      <w:r w:rsidR="00B96CAD" w:rsidRPr="00277B01">
        <w:rPr>
          <w:b/>
          <w:noProof/>
          <w:sz w:val="28"/>
          <w:szCs w:val="28"/>
          <w:u w:val="single"/>
        </w:rPr>
        <w:t>Youth Advisory Board</w:t>
      </w:r>
      <w:r w:rsidR="00277B01" w:rsidRPr="00277B01">
        <w:rPr>
          <w:b/>
          <w:noProof/>
          <w:sz w:val="28"/>
          <w:szCs w:val="28"/>
          <w:u w:val="single"/>
        </w:rPr>
        <w:t xml:space="preserve"> Group Expectations and </w:t>
      </w:r>
      <w:r w:rsidR="00B96CAD" w:rsidRPr="00277B01">
        <w:rPr>
          <w:b/>
          <w:noProof/>
          <w:sz w:val="28"/>
          <w:szCs w:val="28"/>
          <w:u w:val="single"/>
        </w:rPr>
        <w:t>Requir</w:t>
      </w:r>
      <w:r w:rsidR="003723AD" w:rsidRPr="00277B01">
        <w:rPr>
          <w:b/>
          <w:noProof/>
          <w:sz w:val="28"/>
          <w:szCs w:val="28"/>
          <w:u w:val="single"/>
        </w:rPr>
        <w:t>e</w:t>
      </w:r>
      <w:r w:rsidR="00B96CAD" w:rsidRPr="00277B01">
        <w:rPr>
          <w:b/>
          <w:noProof/>
          <w:sz w:val="28"/>
          <w:szCs w:val="28"/>
          <w:u w:val="single"/>
        </w:rPr>
        <w:t>ments</w:t>
      </w:r>
    </w:p>
    <w:p w:rsidR="00DB3FAD" w:rsidRDefault="00B96CAD" w:rsidP="00277B01">
      <w:pPr>
        <w:spacing w:after="0" w:line="240" w:lineRule="auto"/>
        <w:rPr>
          <w:noProof/>
          <w:sz w:val="26"/>
          <w:szCs w:val="26"/>
        </w:rPr>
      </w:pPr>
      <w:r w:rsidRPr="00703CA7">
        <w:rPr>
          <w:noProof/>
          <w:sz w:val="26"/>
          <w:szCs w:val="26"/>
        </w:rPr>
        <w:t>Youth Advisory Board</w:t>
      </w:r>
      <w:r w:rsidR="0075356B">
        <w:rPr>
          <w:noProof/>
          <w:sz w:val="26"/>
          <w:szCs w:val="26"/>
        </w:rPr>
        <w:t xml:space="preserve"> (YAB)</w:t>
      </w:r>
      <w:r w:rsidRPr="00703CA7">
        <w:rPr>
          <w:noProof/>
          <w:sz w:val="26"/>
          <w:szCs w:val="26"/>
        </w:rPr>
        <w:t xml:space="preserve"> is a group of highly expectional young adults who have shown great leadership and enthusi</w:t>
      </w:r>
      <w:r w:rsidR="003723AD" w:rsidRPr="00703CA7">
        <w:rPr>
          <w:noProof/>
          <w:sz w:val="26"/>
          <w:szCs w:val="26"/>
        </w:rPr>
        <w:t>a</w:t>
      </w:r>
      <w:r w:rsidRPr="00703CA7">
        <w:rPr>
          <w:noProof/>
          <w:sz w:val="26"/>
          <w:szCs w:val="26"/>
        </w:rPr>
        <w:t>sm while volunteering with Youth Volunteer Corps. Being on this board is a privilage and there are expectations and requir</w:t>
      </w:r>
      <w:r w:rsidR="003723AD" w:rsidRPr="00703CA7">
        <w:rPr>
          <w:noProof/>
          <w:sz w:val="26"/>
          <w:szCs w:val="26"/>
        </w:rPr>
        <w:t>e</w:t>
      </w:r>
      <w:r w:rsidRPr="00703CA7">
        <w:rPr>
          <w:noProof/>
          <w:sz w:val="26"/>
          <w:szCs w:val="26"/>
        </w:rPr>
        <w:t>ments to follow in order to maintain membership.</w:t>
      </w:r>
    </w:p>
    <w:p w:rsidR="00277B01" w:rsidRPr="00703CA7" w:rsidRDefault="00277B01" w:rsidP="00277B01">
      <w:pPr>
        <w:spacing w:after="0" w:line="240" w:lineRule="auto"/>
        <w:rPr>
          <w:noProof/>
          <w:sz w:val="26"/>
          <w:szCs w:val="26"/>
        </w:rPr>
      </w:pPr>
    </w:p>
    <w:p w:rsidR="00B96CAD" w:rsidRPr="00703CA7" w:rsidRDefault="006B6175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703CA7">
        <w:rPr>
          <w:sz w:val="26"/>
          <w:szCs w:val="26"/>
        </w:rPr>
        <w:t>W</w:t>
      </w:r>
      <w:r w:rsidR="00B96CAD" w:rsidRPr="00703CA7">
        <w:rPr>
          <w:sz w:val="26"/>
          <w:szCs w:val="26"/>
        </w:rPr>
        <w:t xml:space="preserve">e will have meetings </w:t>
      </w:r>
      <w:r w:rsidR="00951671">
        <w:rPr>
          <w:sz w:val="26"/>
          <w:szCs w:val="26"/>
        </w:rPr>
        <w:t>once</w:t>
      </w:r>
      <w:r w:rsidR="00C613E4" w:rsidRPr="00703CA7">
        <w:rPr>
          <w:sz w:val="26"/>
          <w:szCs w:val="26"/>
        </w:rPr>
        <w:t xml:space="preserve"> a month</w:t>
      </w:r>
      <w:r w:rsidR="00D816E5">
        <w:rPr>
          <w:sz w:val="26"/>
          <w:szCs w:val="26"/>
        </w:rPr>
        <w:t xml:space="preserve"> to discuss current and future YVC event planning</w:t>
      </w:r>
      <w:r w:rsidR="00C613E4" w:rsidRPr="00703CA7">
        <w:rPr>
          <w:sz w:val="26"/>
          <w:szCs w:val="26"/>
        </w:rPr>
        <w:t xml:space="preserve">. Members will be expected to attend all meetings and if they won’t be there they </w:t>
      </w:r>
      <w:r w:rsidR="0075356B">
        <w:rPr>
          <w:sz w:val="26"/>
          <w:szCs w:val="26"/>
        </w:rPr>
        <w:t>need to notify the YAB advisor in advance.</w:t>
      </w:r>
    </w:p>
    <w:p w:rsidR="00B96CAD" w:rsidRPr="00703CA7" w:rsidRDefault="00B96CAD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703CA7">
        <w:rPr>
          <w:sz w:val="26"/>
          <w:szCs w:val="26"/>
        </w:rPr>
        <w:t xml:space="preserve">A member </w:t>
      </w:r>
      <w:r w:rsidR="00E557DE">
        <w:rPr>
          <w:sz w:val="26"/>
          <w:szCs w:val="26"/>
        </w:rPr>
        <w:t>of YAB can miss no more than five</w:t>
      </w:r>
      <w:r w:rsidRPr="00703CA7">
        <w:rPr>
          <w:sz w:val="26"/>
          <w:szCs w:val="26"/>
        </w:rPr>
        <w:t xml:space="preserve"> meetings throughout the year. YA</w:t>
      </w:r>
      <w:r w:rsidR="00E557DE">
        <w:rPr>
          <w:sz w:val="26"/>
          <w:szCs w:val="26"/>
        </w:rPr>
        <w:t>B will go from September</w:t>
      </w:r>
      <w:r w:rsidRPr="00703CA7">
        <w:rPr>
          <w:sz w:val="26"/>
          <w:szCs w:val="26"/>
        </w:rPr>
        <w:t xml:space="preserve"> until the end of the school year in June. </w:t>
      </w:r>
    </w:p>
    <w:p w:rsidR="00B96CAD" w:rsidRPr="00703CA7" w:rsidRDefault="00B96CAD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703CA7">
        <w:rPr>
          <w:sz w:val="26"/>
          <w:szCs w:val="26"/>
        </w:rPr>
        <w:t>All members are required to be active and participate in meetings.</w:t>
      </w:r>
    </w:p>
    <w:p w:rsidR="00C613E4" w:rsidRPr="00703CA7" w:rsidRDefault="00951671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All members will</w:t>
      </w:r>
      <w:r w:rsidR="00C613E4" w:rsidRPr="00703CA7">
        <w:rPr>
          <w:sz w:val="26"/>
          <w:szCs w:val="26"/>
        </w:rPr>
        <w:t xml:space="preserve"> attend each YAB event outside of the meetings. </w:t>
      </w:r>
    </w:p>
    <w:p w:rsidR="00C613E4" w:rsidRPr="00703CA7" w:rsidRDefault="00C613E4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703CA7">
        <w:rPr>
          <w:sz w:val="26"/>
          <w:szCs w:val="26"/>
        </w:rPr>
        <w:t>All me</w:t>
      </w:r>
      <w:r w:rsidR="00B93F9A">
        <w:rPr>
          <w:sz w:val="26"/>
          <w:szCs w:val="26"/>
        </w:rPr>
        <w:t>mbers are required to attend six</w:t>
      </w:r>
      <w:r w:rsidRPr="00703CA7">
        <w:rPr>
          <w:sz w:val="26"/>
          <w:szCs w:val="26"/>
        </w:rPr>
        <w:t xml:space="preserve"> YVC volunteer event</w:t>
      </w:r>
      <w:r w:rsidR="00B93F9A">
        <w:rPr>
          <w:sz w:val="26"/>
          <w:szCs w:val="26"/>
        </w:rPr>
        <w:t>s throughout the year</w:t>
      </w:r>
      <w:r w:rsidRPr="00703CA7">
        <w:rPr>
          <w:sz w:val="26"/>
          <w:szCs w:val="26"/>
        </w:rPr>
        <w:t xml:space="preserve">. </w:t>
      </w:r>
    </w:p>
    <w:p w:rsidR="005E075E" w:rsidRDefault="005E075E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703CA7">
        <w:rPr>
          <w:sz w:val="26"/>
          <w:szCs w:val="26"/>
        </w:rPr>
        <w:t>Spread the word of YVC to fellow peers through word of mouth, posting flyers or social media.</w:t>
      </w:r>
    </w:p>
    <w:p w:rsidR="00B93F9A" w:rsidRPr="00703CA7" w:rsidRDefault="00B93F9A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Communicate! Call, email, text, write, etc. about events, absences, questions, etc.   </w:t>
      </w:r>
    </w:p>
    <w:p w:rsidR="005E075E" w:rsidRPr="00703CA7" w:rsidRDefault="005E075E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703CA7">
        <w:rPr>
          <w:sz w:val="26"/>
          <w:szCs w:val="26"/>
        </w:rPr>
        <w:t>If members are not following a requirement they will first receive a warning then after that they may be subject for removal from the group.</w:t>
      </w:r>
      <w:r w:rsidR="00D816E5">
        <w:rPr>
          <w:sz w:val="26"/>
          <w:szCs w:val="26"/>
        </w:rPr>
        <w:t xml:space="preserve"> </w:t>
      </w:r>
    </w:p>
    <w:p w:rsidR="00851B95" w:rsidRPr="00951671" w:rsidRDefault="00D816E5" w:rsidP="0095167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Lead by </w:t>
      </w:r>
      <w:r>
        <w:rPr>
          <w:sz w:val="26"/>
          <w:szCs w:val="26"/>
          <w:u w:val="single"/>
        </w:rPr>
        <w:t>EXAMPLE</w:t>
      </w:r>
      <w:r w:rsidR="005E075E" w:rsidRPr="00703CA7">
        <w:rPr>
          <w:sz w:val="26"/>
          <w:szCs w:val="26"/>
        </w:rPr>
        <w:t xml:space="preserve"> </w:t>
      </w:r>
      <w:r w:rsidR="005E075E" w:rsidRPr="00703CA7">
        <w:rPr>
          <w:sz w:val="26"/>
          <w:szCs w:val="26"/>
        </w:rPr>
        <w:sym w:font="Wingdings" w:char="F04A"/>
      </w:r>
      <w:r w:rsidR="005E075E" w:rsidRPr="00703CA7">
        <w:rPr>
          <w:sz w:val="26"/>
          <w:szCs w:val="26"/>
        </w:rPr>
        <w:t xml:space="preserve"> </w:t>
      </w:r>
      <w:r w:rsidR="00DB3FAD" w:rsidRPr="00703CA7">
        <w:rPr>
          <w:sz w:val="26"/>
          <w:szCs w:val="26"/>
        </w:rPr>
        <w:t xml:space="preserve"> (be a role model and a positive example to your peers) </w:t>
      </w:r>
    </w:p>
    <w:p w:rsidR="00DB3FAD" w:rsidRPr="00703CA7" w:rsidRDefault="00DB3FAD" w:rsidP="00277B0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703CA7">
        <w:rPr>
          <w:sz w:val="26"/>
          <w:szCs w:val="26"/>
        </w:rPr>
        <w:t xml:space="preserve">Have fun! </w:t>
      </w:r>
    </w:p>
    <w:p w:rsidR="00277B01" w:rsidRDefault="00277B01" w:rsidP="00277B01">
      <w:pPr>
        <w:spacing w:after="0" w:line="240" w:lineRule="auto"/>
        <w:rPr>
          <w:sz w:val="26"/>
          <w:szCs w:val="26"/>
        </w:rPr>
      </w:pPr>
    </w:p>
    <w:p w:rsidR="00E07B5F" w:rsidRPr="00B93F9A" w:rsidRDefault="00E07B5F" w:rsidP="00E07B5F">
      <w:pPr>
        <w:spacing w:after="0" w:line="240" w:lineRule="auto"/>
        <w:rPr>
          <w:color w:val="0000FF" w:themeColor="hyperlink"/>
          <w:sz w:val="26"/>
          <w:szCs w:val="26"/>
          <w:u w:val="single"/>
        </w:rPr>
      </w:pPr>
      <w:r w:rsidRPr="00703CA7">
        <w:rPr>
          <w:sz w:val="26"/>
          <w:szCs w:val="26"/>
        </w:rPr>
        <w:t>If you understand these requ</w:t>
      </w:r>
      <w:r>
        <w:rPr>
          <w:sz w:val="26"/>
          <w:szCs w:val="26"/>
        </w:rPr>
        <w:t>irements and feel comfortable</w:t>
      </w:r>
      <w:r w:rsidRPr="00703CA7">
        <w:rPr>
          <w:sz w:val="26"/>
          <w:szCs w:val="26"/>
        </w:rPr>
        <w:t xml:space="preserve"> fulfilling them please sign below</w:t>
      </w:r>
      <w:r w:rsidRPr="00703CA7">
        <w:rPr>
          <w:strike/>
          <w:sz w:val="26"/>
          <w:szCs w:val="26"/>
        </w:rPr>
        <w:t xml:space="preserve"> </w:t>
      </w:r>
      <w:r w:rsidRPr="00703CA7">
        <w:rPr>
          <w:sz w:val="26"/>
          <w:szCs w:val="26"/>
        </w:rPr>
        <w:t xml:space="preserve">then have your parent or guardian sign as well. If you </w:t>
      </w:r>
      <w:proofErr w:type="gramStart"/>
      <w:r w:rsidRPr="00703CA7">
        <w:rPr>
          <w:sz w:val="26"/>
          <w:szCs w:val="26"/>
        </w:rPr>
        <w:t>have</w:t>
      </w:r>
      <w:proofErr w:type="gramEnd"/>
      <w:r w:rsidRPr="00703CA7">
        <w:rPr>
          <w:sz w:val="26"/>
          <w:szCs w:val="26"/>
        </w:rPr>
        <w:t xml:space="preserve"> any questions feel free to contact </w:t>
      </w:r>
      <w:r w:rsidR="00951671">
        <w:rPr>
          <w:sz w:val="26"/>
          <w:szCs w:val="26"/>
        </w:rPr>
        <w:t>Zach Johnson at Zachary.Johnson</w:t>
      </w:r>
      <w:r>
        <w:rPr>
          <w:sz w:val="26"/>
          <w:szCs w:val="26"/>
        </w:rPr>
        <w:t>@corvallisoregon.gov</w:t>
      </w:r>
      <w:r w:rsidRPr="00415A84">
        <w:rPr>
          <w:sz w:val="26"/>
          <w:szCs w:val="26"/>
        </w:rPr>
        <w:t xml:space="preserve"> or 541-766-6467.</w:t>
      </w:r>
    </w:p>
    <w:p w:rsidR="00E07B5F" w:rsidRPr="00415A84" w:rsidRDefault="00E07B5F" w:rsidP="00E07B5F">
      <w:pPr>
        <w:spacing w:after="0" w:line="360" w:lineRule="auto"/>
        <w:rPr>
          <w:sz w:val="26"/>
          <w:szCs w:val="26"/>
        </w:rPr>
      </w:pPr>
    </w:p>
    <w:p w:rsidR="00E07B5F" w:rsidRDefault="00E07B5F" w:rsidP="00E07B5F">
      <w:pPr>
        <w:spacing w:after="0" w:line="360" w:lineRule="auto"/>
        <w:rPr>
          <w:sz w:val="26"/>
          <w:szCs w:val="26"/>
        </w:rPr>
      </w:pPr>
    </w:p>
    <w:p w:rsidR="00E07B5F" w:rsidRPr="00C4728F" w:rsidRDefault="00E07B5F" w:rsidP="00E07B5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YAB Member S</w:t>
      </w:r>
      <w:r w:rsidRPr="00415A84">
        <w:rPr>
          <w:sz w:val="26"/>
          <w:szCs w:val="26"/>
        </w:rPr>
        <w:t xml:space="preserve">ignature: _________________________________             </w:t>
      </w:r>
      <w:r>
        <w:rPr>
          <w:sz w:val="26"/>
          <w:szCs w:val="26"/>
        </w:rPr>
        <w:t>D</w:t>
      </w:r>
      <w:r w:rsidRPr="00415A84">
        <w:rPr>
          <w:sz w:val="26"/>
          <w:szCs w:val="26"/>
        </w:rPr>
        <w:t>ate: ______________</w:t>
      </w:r>
    </w:p>
    <w:p w:rsidR="00415A84" w:rsidRDefault="00415A84" w:rsidP="00E07B5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415A84" w:rsidRDefault="00C4728F" w:rsidP="00B93F9A">
      <w:pPr>
        <w:spacing w:after="180" w:line="240" w:lineRule="auto"/>
        <w:jc w:val="right"/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  <w:t xml:space="preserve">         </w:t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B93F9A">
        <w:rPr>
          <w:rFonts w:ascii="Arial" w:eastAsia="Times New Roman" w:hAnsi="Arial" w:cs="Arial"/>
          <w:color w:val="222222"/>
          <w:sz w:val="27"/>
          <w:szCs w:val="27"/>
        </w:rPr>
        <w:tab/>
      </w:r>
    </w:p>
    <w:sectPr w:rsidR="00415A84" w:rsidSect="00415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C527C"/>
    <w:multiLevelType w:val="hybridMultilevel"/>
    <w:tmpl w:val="6A0A614C"/>
    <w:lvl w:ilvl="0" w:tplc="0B6232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D"/>
    <w:rsid w:val="00204780"/>
    <w:rsid w:val="00277B01"/>
    <w:rsid w:val="002E5F92"/>
    <w:rsid w:val="003723AD"/>
    <w:rsid w:val="00415A84"/>
    <w:rsid w:val="00557A16"/>
    <w:rsid w:val="005E075E"/>
    <w:rsid w:val="006B6175"/>
    <w:rsid w:val="006C02C2"/>
    <w:rsid w:val="00703CA7"/>
    <w:rsid w:val="0075356B"/>
    <w:rsid w:val="00851B95"/>
    <w:rsid w:val="00864081"/>
    <w:rsid w:val="00951671"/>
    <w:rsid w:val="00977293"/>
    <w:rsid w:val="0099231A"/>
    <w:rsid w:val="00A757C0"/>
    <w:rsid w:val="00AD2105"/>
    <w:rsid w:val="00B93F9A"/>
    <w:rsid w:val="00B96CAD"/>
    <w:rsid w:val="00C4728F"/>
    <w:rsid w:val="00C613E4"/>
    <w:rsid w:val="00D816E5"/>
    <w:rsid w:val="00DB3FAD"/>
    <w:rsid w:val="00DB7F7A"/>
    <w:rsid w:val="00E07B5F"/>
    <w:rsid w:val="00E557DE"/>
    <w:rsid w:val="00ED5FD9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6156"/>
  <w15:docId w15:val="{44E73641-46CA-4B2F-AAA5-2BC80FEF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4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6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6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0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43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42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74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9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3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4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4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76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1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05C5E-CF56-45A1-9910-91334538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Corvallis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Johnson, Zachary</cp:lastModifiedBy>
  <cp:revision>3</cp:revision>
  <cp:lastPrinted>2021-04-29T16:48:00Z</cp:lastPrinted>
  <dcterms:created xsi:type="dcterms:W3CDTF">2022-07-29T15:22:00Z</dcterms:created>
  <dcterms:modified xsi:type="dcterms:W3CDTF">2022-07-29T15:23:00Z</dcterms:modified>
</cp:coreProperties>
</file>